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E6427B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E6427B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за </w:t>
      </w:r>
      <w:r w:rsidR="00760BC5">
        <w:rPr>
          <w:rFonts w:ascii="Times New Roman" w:hAnsi="Times New Roman" w:cs="Times New Roman"/>
          <w:sz w:val="28"/>
          <w:szCs w:val="28"/>
        </w:rPr>
        <w:t>четвертый</w:t>
      </w:r>
      <w:r w:rsidRPr="00E6427B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705192" w:rsidRPr="00E6427B">
        <w:rPr>
          <w:rFonts w:ascii="Times New Roman" w:hAnsi="Times New Roman" w:cs="Times New Roman"/>
          <w:sz w:val="28"/>
          <w:szCs w:val="28"/>
        </w:rPr>
        <w:t>9</w:t>
      </w:r>
      <w:r w:rsidRPr="00E6427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0E7773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0E7773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0E7773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0E7773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</w:tcPr>
          <w:p w:rsidR="00F90577" w:rsidRPr="000E7773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0E7773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0E7773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0E77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0E7773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0E7773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43842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8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0577" w:rsidRPr="00E43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E43842" w:rsidRDefault="000E7773" w:rsidP="000E7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84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r w:rsidR="00E43842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</w:t>
            </w:r>
            <w:r w:rsidRPr="00E43842">
              <w:rPr>
                <w:rFonts w:ascii="Times New Roman" w:hAnsi="Times New Roman" w:cs="Times New Roman"/>
                <w:sz w:val="28"/>
                <w:szCs w:val="28"/>
              </w:rPr>
              <w:t>заседание рабочей группы по антикоррупционной деятельности</w:t>
            </w:r>
          </w:p>
        </w:tc>
        <w:tc>
          <w:tcPr>
            <w:tcW w:w="6903" w:type="dxa"/>
          </w:tcPr>
          <w:p w:rsidR="00F90577" w:rsidRPr="000E7773" w:rsidRDefault="00F90577" w:rsidP="00140A9F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E43842">
              <w:rPr>
                <w:rFonts w:ascii="Times New Roman" w:hAnsi="Times New Roman" w:cs="Times New Roman"/>
                <w:sz w:val="28"/>
                <w:szCs w:val="28"/>
              </w:rPr>
              <w:t>декабре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90577" w:rsidRPr="000E7773" w:rsidRDefault="000E7773" w:rsidP="000E7773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(ответственные</w:t>
            </w:r>
            <w:r w:rsidR="00F90577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914466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Л.Ф., заместитель директора по АХР Фарсобина Л.П., делопроизводитель Зуб. С.В., экономист Скрябина А.Р., юрисконсульт Беляев Е.В., заведующий складом Беликова Н.И.</w:t>
            </w:r>
            <w:r w:rsidR="00F90577"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0E7773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43F9" w:rsidRPr="000E77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8E43F9" w:rsidRPr="000E7773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0E7773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</w:tcPr>
          <w:p w:rsidR="008E43F9" w:rsidRPr="000E7773" w:rsidRDefault="00705192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E43842">
              <w:rPr>
                <w:rFonts w:ascii="Times New Roman" w:hAnsi="Times New Roman" w:cs="Times New Roman"/>
                <w:sz w:val="28"/>
                <w:szCs w:val="28"/>
              </w:rPr>
              <w:t>декабре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2019г.</w:t>
            </w:r>
          </w:p>
          <w:p w:rsidR="008E43F9" w:rsidRPr="000E7773" w:rsidRDefault="008E43F9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0E7773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4D5DD8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DD8" w:rsidRPr="000E7773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69" w:type="dxa"/>
          </w:tcPr>
          <w:p w:rsidR="004D5DD8" w:rsidRPr="000E7773" w:rsidRDefault="004D5DD8" w:rsidP="004B43BF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</w:tcPr>
          <w:p w:rsidR="004D5DD8" w:rsidRPr="000E7773" w:rsidRDefault="004D5DD8" w:rsidP="000E7773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яется постоянно 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– экономист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E04BF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4BF" w:rsidRPr="000E7773" w:rsidRDefault="0085365D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E04BF" w:rsidRPr="000E77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9E04BF" w:rsidRPr="000E7773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0E7773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0E7773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0E7773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9E04BF" w:rsidRPr="000E7773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E04BF" w:rsidRPr="000E7773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0E7773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69" w:type="dxa"/>
          </w:tcPr>
          <w:p w:rsidR="00F0443E" w:rsidRPr="000E7773" w:rsidRDefault="000E7773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</w:tcPr>
          <w:p w:rsidR="00F0443E" w:rsidRPr="000E7773" w:rsidRDefault="00730AC9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яется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F0443E" w:rsidRPr="000E7773" w:rsidRDefault="00F0443E" w:rsidP="000E7773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(ответстве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нный – 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Л.Ф., заместитель директора по АХР Фарсобина Л.П.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0E7773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6869" w:type="dxa"/>
          </w:tcPr>
          <w:p w:rsidR="00F0443E" w:rsidRPr="000E7773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0E7773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антикоррупционной деятельности на официальном веб-сайте учреждения</w:t>
            </w:r>
          </w:p>
        </w:tc>
        <w:tc>
          <w:tcPr>
            <w:tcW w:w="6903" w:type="dxa"/>
          </w:tcPr>
          <w:p w:rsidR="00F0443E" w:rsidRPr="000E7773" w:rsidRDefault="00F0443E" w:rsidP="00F0443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яется по мере поступления информации</w:t>
            </w:r>
          </w:p>
          <w:p w:rsidR="00F0443E" w:rsidRPr="000E7773" w:rsidRDefault="00F0443E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A70525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5192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705192" w:rsidRPr="000E7773" w:rsidRDefault="0070519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69" w:type="dxa"/>
          </w:tcPr>
          <w:p w:rsidR="00705192" w:rsidRPr="000E7773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0E7773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антикоррупционной деятельности на стендах учреждения</w:t>
            </w:r>
          </w:p>
        </w:tc>
        <w:tc>
          <w:tcPr>
            <w:tcW w:w="6903" w:type="dxa"/>
          </w:tcPr>
          <w:p w:rsidR="00705192" w:rsidRPr="000E7773" w:rsidRDefault="00705192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поступления информации</w:t>
            </w:r>
          </w:p>
          <w:p w:rsidR="00705192" w:rsidRPr="000E7773" w:rsidRDefault="00705192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(ответственный – директор Омельченко Л.Ф., юрисконсульт Беляев Е.В.)</w:t>
            </w:r>
          </w:p>
        </w:tc>
      </w:tr>
      <w:tr w:rsidR="00E43842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E43842" w:rsidRPr="00E43842" w:rsidRDefault="00E4384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84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69" w:type="dxa"/>
          </w:tcPr>
          <w:p w:rsidR="00E43842" w:rsidRPr="00E43842" w:rsidRDefault="00E4384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E43842">
              <w:rPr>
                <w:rStyle w:val="95pt"/>
                <w:rFonts w:eastAsiaTheme="minorHAnsi"/>
                <w:sz w:val="28"/>
                <w:szCs w:val="28"/>
              </w:rPr>
              <w:t>Подготовка предложений и утверждение основных требований к формированию проекта бюджета на очередной финансовый год учреждения.</w:t>
            </w:r>
          </w:p>
        </w:tc>
        <w:tc>
          <w:tcPr>
            <w:tcW w:w="6903" w:type="dxa"/>
          </w:tcPr>
          <w:p w:rsidR="00E43842" w:rsidRPr="00E43842" w:rsidRDefault="00E43842" w:rsidP="00E438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842">
              <w:rPr>
                <w:rFonts w:ascii="Times New Roman" w:hAnsi="Times New Roman" w:cs="Times New Roman"/>
                <w:sz w:val="28"/>
                <w:szCs w:val="28"/>
              </w:rPr>
              <w:t>Выполнено в декабре 2019г.</w:t>
            </w:r>
          </w:p>
          <w:p w:rsidR="00E43842" w:rsidRPr="00E43842" w:rsidRDefault="00E43842" w:rsidP="00E4384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842">
              <w:rPr>
                <w:rFonts w:ascii="Times New Roman" w:hAnsi="Times New Roman" w:cs="Times New Roman"/>
                <w:sz w:val="28"/>
                <w:szCs w:val="28"/>
              </w:rPr>
              <w:t>(ответственные – директор Омельченко Л.Ф., заместитель директора по АХР Фарсобина Л.П., экономист Скрябина А.Р., юрисконсульт Беляев Е.В., заведующий складом Белико</w:t>
            </w:r>
            <w:bookmarkStart w:id="0" w:name="_GoBack"/>
            <w:bookmarkEnd w:id="0"/>
            <w:r w:rsidRPr="00E43842">
              <w:rPr>
                <w:rFonts w:ascii="Times New Roman" w:hAnsi="Times New Roman" w:cs="Times New Roman"/>
                <w:sz w:val="28"/>
                <w:szCs w:val="28"/>
              </w:rPr>
              <w:t>ва Н.И.</w:t>
            </w:r>
            <w:r w:rsidRPr="00E43842">
              <w:rPr>
                <w:rFonts w:ascii="Times New Roman" w:hAnsi="Times New Roman" w:cs="Times New Roman"/>
                <w:sz w:val="28"/>
                <w:szCs w:val="28"/>
              </w:rPr>
              <w:t xml:space="preserve">, экономист </w:t>
            </w:r>
            <w:r w:rsidRPr="00E43842">
              <w:rPr>
                <w:rStyle w:val="95pt"/>
                <w:rFonts w:eastAsiaTheme="minorHAnsi"/>
                <w:sz w:val="28"/>
                <w:szCs w:val="28"/>
              </w:rPr>
              <w:t>ГКУ КК Ейская РЦБ УСО</w:t>
            </w:r>
            <w:r w:rsidRPr="00E438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43842">
              <w:rPr>
                <w:rStyle w:val="95pt"/>
                <w:rFonts w:eastAsiaTheme="minorHAnsi"/>
                <w:sz w:val="28"/>
                <w:szCs w:val="28"/>
              </w:rPr>
              <w:t xml:space="preserve"> </w:t>
            </w:r>
          </w:p>
        </w:tc>
      </w:tr>
    </w:tbl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F0443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+7</w:t>
      </w:r>
      <w:r w:rsidR="00705192" w:rsidRPr="00E6427B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E6427B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F0443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140A9F"/>
    <w:rsid w:val="00196DE5"/>
    <w:rsid w:val="002944D7"/>
    <w:rsid w:val="00324DB1"/>
    <w:rsid w:val="003E4151"/>
    <w:rsid w:val="004B43BF"/>
    <w:rsid w:val="004D5DD8"/>
    <w:rsid w:val="00595DF8"/>
    <w:rsid w:val="005B29A2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E04BF"/>
    <w:rsid w:val="00A70525"/>
    <w:rsid w:val="00C94487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EC4FD-A943-49AC-95A6-3FA39B04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11</cp:revision>
  <dcterms:created xsi:type="dcterms:W3CDTF">2019-06-26T12:38:00Z</dcterms:created>
  <dcterms:modified xsi:type="dcterms:W3CDTF">2019-12-26T09:46:00Z</dcterms:modified>
</cp:coreProperties>
</file>